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A" w:rsidRPr="00C94BC1" w:rsidRDefault="007916C7" w:rsidP="00F6581A">
      <w:pPr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【</w:t>
      </w:r>
      <w:r w:rsidR="00F6581A" w:rsidRPr="007916C7">
        <w:rPr>
          <w:rFonts w:ascii="ＭＳ ゴシック" w:eastAsia="ＭＳ ゴシック" w:hAnsi="ＭＳ ゴシック" w:hint="eastAsia"/>
          <w:sz w:val="44"/>
          <w:u w:val="single"/>
        </w:rPr>
        <w:t>専門Ⅱ　研究シート</w:t>
      </w:r>
      <w:r>
        <w:rPr>
          <w:rFonts w:ascii="ＭＳ ゴシック" w:eastAsia="ＭＳ ゴシック" w:hAnsi="ＭＳ ゴシック" w:hint="eastAsia"/>
          <w:sz w:val="44"/>
        </w:rPr>
        <w:t xml:space="preserve">　　</w:t>
      </w:r>
      <w:r w:rsidR="00F6581A" w:rsidRPr="00C94BC1">
        <w:rPr>
          <w:rFonts w:ascii="ＭＳ ゴシック" w:eastAsia="ＭＳ ゴシック" w:hAnsi="ＭＳ ゴシック" w:hint="eastAsia"/>
          <w:sz w:val="44"/>
        </w:rPr>
        <w:t>記入上の留意点</w:t>
      </w:r>
      <w:r>
        <w:rPr>
          <w:rFonts w:ascii="ＭＳ ゴシック" w:eastAsia="ＭＳ ゴシック" w:hAnsi="ＭＳ ゴシック" w:hint="eastAsia"/>
          <w:sz w:val="44"/>
        </w:rPr>
        <w:t>】</w:t>
      </w:r>
    </w:p>
    <w:p w:rsidR="009F62ED" w:rsidRDefault="003D2D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9F62ED" w:rsidRPr="00174D1F">
        <w:rPr>
          <w:rFonts w:ascii="ＭＳ ゴシック" w:eastAsia="ＭＳ ゴシック" w:hAnsi="ＭＳ ゴシック" w:hint="eastAsia"/>
          <w:sz w:val="24"/>
        </w:rPr>
        <w:t>自身のケアマネジメントを振り返る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7D00BE" w:rsidRDefault="00A3247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自分</w:t>
      </w:r>
      <w:r w:rsidR="007D00BE">
        <w:rPr>
          <w:rFonts w:ascii="ＭＳ ゴシック" w:eastAsia="ＭＳ ゴシック" w:hAnsi="ＭＳ ゴシック" w:hint="eastAsia"/>
          <w:sz w:val="24"/>
        </w:rPr>
        <w:t>で自分のケアマネジメントの実践を振り返ることはありますか</w:t>
      </w:r>
      <w:r w:rsidR="002D4213">
        <w:rPr>
          <w:rFonts w:ascii="ＭＳ ゴシック" w:eastAsia="ＭＳ ゴシック" w:hAnsi="ＭＳ ゴシック" w:hint="eastAsia"/>
          <w:sz w:val="24"/>
        </w:rPr>
        <w:t>？</w:t>
      </w:r>
    </w:p>
    <w:p w:rsidR="007D00BE" w:rsidRDefault="002D42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『</w:t>
      </w:r>
      <w:r w:rsidR="007D00BE">
        <w:rPr>
          <w:rFonts w:ascii="ＭＳ ゴシック" w:eastAsia="ＭＳ ゴシック" w:hAnsi="ＭＳ ゴシック" w:hint="eastAsia"/>
          <w:sz w:val="24"/>
        </w:rPr>
        <w:t>成功事例は失敗した事例と何がちがったのか？</w:t>
      </w:r>
      <w:r>
        <w:rPr>
          <w:rFonts w:ascii="ＭＳ ゴシック" w:eastAsia="ＭＳ ゴシック" w:hAnsi="ＭＳ ゴシック" w:hint="eastAsia"/>
          <w:sz w:val="24"/>
        </w:rPr>
        <w:t>』『</w:t>
      </w:r>
      <w:r w:rsidR="007D00BE">
        <w:rPr>
          <w:rFonts w:ascii="ＭＳ ゴシック" w:eastAsia="ＭＳ ゴシック" w:hAnsi="ＭＳ ゴシック" w:hint="eastAsia"/>
          <w:sz w:val="24"/>
        </w:rPr>
        <w:t>ケアマネジメントプロセスのどこに違いがあったのか？</w:t>
      </w:r>
      <w:r>
        <w:rPr>
          <w:rFonts w:ascii="ＭＳ ゴシック" w:eastAsia="ＭＳ ゴシック" w:hAnsi="ＭＳ ゴシック" w:hint="eastAsia"/>
          <w:sz w:val="24"/>
        </w:rPr>
        <w:t>』</w:t>
      </w:r>
      <w:r w:rsidR="007D00BE">
        <w:rPr>
          <w:rFonts w:ascii="ＭＳ ゴシック" w:eastAsia="ＭＳ ゴシック" w:hAnsi="ＭＳ ゴシック" w:hint="eastAsia"/>
          <w:sz w:val="24"/>
        </w:rPr>
        <w:t>こういった</w:t>
      </w:r>
      <w:r w:rsidR="007D00BE" w:rsidRPr="002E1EFA">
        <w:rPr>
          <w:rFonts w:ascii="ＭＳ ゴシック" w:eastAsia="ＭＳ ゴシック" w:hAnsi="ＭＳ ゴシック" w:hint="eastAsia"/>
          <w:b/>
          <w:sz w:val="24"/>
          <w:u w:val="single"/>
        </w:rPr>
        <w:t>振り返りの作業は、</w:t>
      </w:r>
      <w:r w:rsidR="00332878" w:rsidRPr="002E1EFA">
        <w:rPr>
          <w:rFonts w:ascii="ＭＳ ゴシック" w:eastAsia="ＭＳ ゴシック" w:hAnsi="ＭＳ ゴシック" w:hint="eastAsia"/>
          <w:b/>
          <w:sz w:val="24"/>
          <w:u w:val="single"/>
        </w:rPr>
        <w:t>ケアマネジメントの業務上</w:t>
      </w:r>
      <w:r w:rsidR="007D00BE" w:rsidRPr="002E1EFA">
        <w:rPr>
          <w:rFonts w:ascii="ＭＳ ゴシック" w:eastAsia="ＭＳ ゴシック" w:hAnsi="ＭＳ ゴシック" w:hint="eastAsia"/>
          <w:b/>
          <w:sz w:val="24"/>
          <w:u w:val="single"/>
        </w:rPr>
        <w:t>不可欠</w:t>
      </w:r>
      <w:r w:rsidR="007D00BE">
        <w:rPr>
          <w:rFonts w:ascii="ＭＳ ゴシック" w:eastAsia="ＭＳ ゴシック" w:hAnsi="ＭＳ ゴシック" w:hint="eastAsia"/>
          <w:sz w:val="24"/>
        </w:rPr>
        <w:t>です。</w:t>
      </w:r>
    </w:p>
    <w:p w:rsidR="007D00BE" w:rsidRPr="00332878" w:rsidRDefault="007D00BE">
      <w:pPr>
        <w:rPr>
          <w:rFonts w:ascii="ＭＳ ゴシック" w:eastAsia="ＭＳ ゴシック" w:hAnsi="ＭＳ ゴシック"/>
          <w:sz w:val="24"/>
        </w:rPr>
      </w:pPr>
    </w:p>
    <w:p w:rsidR="007D00BE" w:rsidRDefault="007D00B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振り返りは</w:t>
      </w:r>
      <w:r w:rsidR="002D4213">
        <w:rPr>
          <w:rFonts w:ascii="ＭＳ ゴシック" w:eastAsia="ＭＳ ゴシック" w:hAnsi="ＭＳ ゴシック" w:hint="eastAsia"/>
          <w:sz w:val="24"/>
        </w:rPr>
        <w:t>通常</w:t>
      </w:r>
      <w:r>
        <w:rPr>
          <w:rFonts w:ascii="ＭＳ ゴシック" w:eastAsia="ＭＳ ゴシック" w:hAnsi="ＭＳ ゴシック" w:hint="eastAsia"/>
          <w:sz w:val="24"/>
        </w:rPr>
        <w:t>、自身の担当する（した）複数の事例に対して実践します</w:t>
      </w:r>
      <w:r w:rsidR="00AD72C6">
        <w:rPr>
          <w:rFonts w:ascii="ＭＳ ゴシック" w:eastAsia="ＭＳ ゴシック" w:hAnsi="ＭＳ ゴシック" w:hint="eastAsia"/>
          <w:sz w:val="24"/>
        </w:rPr>
        <w:t>。</w:t>
      </w:r>
    </w:p>
    <w:p w:rsidR="00AD72C6" w:rsidRDefault="00AD72C6">
      <w:pPr>
        <w:rPr>
          <w:rFonts w:ascii="ＭＳ ゴシック" w:eastAsia="ＭＳ ゴシック" w:hAnsi="ＭＳ ゴシック"/>
          <w:sz w:val="24"/>
        </w:rPr>
      </w:pPr>
    </w:p>
    <w:p w:rsidR="00AD72C6" w:rsidRPr="00407F42" w:rsidRDefault="00AD72C6">
      <w:pPr>
        <w:rPr>
          <w:rFonts w:ascii="ＭＳ ゴシック" w:eastAsia="ＭＳ ゴシック" w:hAnsi="ＭＳ ゴシック"/>
          <w:b/>
          <w:sz w:val="24"/>
        </w:rPr>
      </w:pPr>
      <w:r w:rsidRPr="00407F42">
        <w:rPr>
          <w:rFonts w:ascii="ＭＳ ゴシック" w:eastAsia="ＭＳ ゴシック" w:hAnsi="ＭＳ ゴシック" w:hint="eastAsia"/>
          <w:b/>
          <w:sz w:val="24"/>
        </w:rPr>
        <w:t>『</w:t>
      </w:r>
      <w:r w:rsidR="003D2D3C">
        <w:rPr>
          <w:rFonts w:ascii="ＭＳ ゴシック" w:eastAsia="ＭＳ ゴシック" w:hAnsi="ＭＳ ゴシック" w:hint="eastAsia"/>
          <w:b/>
          <w:sz w:val="24"/>
        </w:rPr>
        <w:t>自身の</w:t>
      </w:r>
      <w:r w:rsidRPr="00407F42">
        <w:rPr>
          <w:rFonts w:ascii="ＭＳ ゴシック" w:eastAsia="ＭＳ ゴシック" w:hAnsi="ＭＳ ゴシック" w:hint="eastAsia"/>
          <w:b/>
          <w:sz w:val="24"/>
        </w:rPr>
        <w:t>複数の事例に</w:t>
      </w:r>
      <w:r w:rsidR="003D2D3C">
        <w:rPr>
          <w:rFonts w:ascii="ＭＳ ゴシック" w:eastAsia="ＭＳ ゴシック" w:hAnsi="ＭＳ ゴシック" w:hint="eastAsia"/>
          <w:b/>
          <w:sz w:val="24"/>
        </w:rPr>
        <w:t>対して</w:t>
      </w:r>
      <w:r w:rsidRPr="00407F42">
        <w:rPr>
          <w:rFonts w:ascii="ＭＳ ゴシック" w:eastAsia="ＭＳ ゴシック" w:hAnsi="ＭＳ ゴシック" w:hint="eastAsia"/>
          <w:b/>
          <w:sz w:val="24"/>
        </w:rPr>
        <w:t>振り返りを実践し、傾向やクセを知</w:t>
      </w:r>
      <w:r w:rsidR="003D2D3C">
        <w:rPr>
          <w:rFonts w:ascii="ＭＳ ゴシック" w:eastAsia="ＭＳ ゴシック" w:hAnsi="ＭＳ ゴシック" w:hint="eastAsia"/>
          <w:b/>
          <w:sz w:val="24"/>
        </w:rPr>
        <w:t>った上で支援の質の向上を図る</w:t>
      </w:r>
      <w:r w:rsidRPr="00407F42">
        <w:rPr>
          <w:rFonts w:ascii="ＭＳ ゴシック" w:eastAsia="ＭＳ ゴシック" w:hAnsi="ＭＳ ゴシック" w:hint="eastAsia"/>
          <w:b/>
          <w:sz w:val="24"/>
        </w:rPr>
        <w:t>』これがケアマネジメント研究の第一歩です。</w:t>
      </w:r>
    </w:p>
    <w:p w:rsidR="00AD72C6" w:rsidRDefault="00B83586">
      <w:pPr>
        <w:rPr>
          <w:rFonts w:ascii="ＭＳ ゴシック" w:eastAsia="ＭＳ ゴシック" w:hAnsi="ＭＳ ゴシック"/>
          <w:sz w:val="24"/>
        </w:rPr>
      </w:pPr>
      <w:r w:rsidRPr="00B83586">
        <w:rPr>
          <w:rFonts w:ascii="ＭＳ ゴシック" w:eastAsia="ＭＳ ゴシック" w:hAnsi="ＭＳ ゴシック" w:hint="eastAsia"/>
          <w:b/>
          <w:sz w:val="24"/>
        </w:rPr>
        <w:t>専門課程Ⅱ</w:t>
      </w:r>
      <w:r>
        <w:rPr>
          <w:rFonts w:ascii="ＭＳ ゴシック" w:eastAsia="ＭＳ ゴシック" w:hAnsi="ＭＳ ゴシック" w:hint="eastAsia"/>
          <w:sz w:val="24"/>
        </w:rPr>
        <w:t>においては、こうして</w:t>
      </w:r>
      <w:r w:rsidRPr="00B83586">
        <w:rPr>
          <w:rFonts w:ascii="ＭＳ ゴシック" w:eastAsia="ＭＳ ゴシック" w:hAnsi="ＭＳ ゴシック" w:hint="eastAsia"/>
          <w:b/>
          <w:sz w:val="24"/>
        </w:rPr>
        <w:t>出したテーマが自身の課題なの</w:t>
      </w:r>
      <w:bookmarkStart w:id="0" w:name="_GoBack"/>
      <w:bookmarkEnd w:id="0"/>
      <w:r w:rsidRPr="00B83586">
        <w:rPr>
          <w:rFonts w:ascii="ＭＳ ゴシック" w:eastAsia="ＭＳ ゴシック" w:hAnsi="ＭＳ ゴシック" w:hint="eastAsia"/>
          <w:b/>
          <w:sz w:val="24"/>
        </w:rPr>
        <w:t>か、症例ごとの課題なのか　などについて、シートを元に深めていく演習</w:t>
      </w:r>
      <w:r>
        <w:rPr>
          <w:rFonts w:ascii="ＭＳ ゴシック" w:eastAsia="ＭＳ ゴシック" w:hAnsi="ＭＳ ゴシック" w:hint="eastAsia"/>
          <w:sz w:val="24"/>
        </w:rPr>
        <w:t>を実施します。</w:t>
      </w:r>
    </w:p>
    <w:p w:rsidR="00B83586" w:rsidRPr="003D2D3C" w:rsidRDefault="00B83586">
      <w:pPr>
        <w:rPr>
          <w:rFonts w:ascii="ＭＳ ゴシック" w:eastAsia="ＭＳ ゴシック" w:hAnsi="ＭＳ ゴシック"/>
          <w:sz w:val="24"/>
        </w:rPr>
      </w:pPr>
    </w:p>
    <w:p w:rsidR="00AD72C6" w:rsidRPr="00407F42" w:rsidRDefault="002D4213" w:rsidP="004B5D11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407F42">
        <w:rPr>
          <w:rFonts w:ascii="ＭＳ ゴシック" w:eastAsia="ＭＳ ゴシック" w:hAnsi="ＭＳ ゴシック" w:hint="eastAsia"/>
          <w:b/>
          <w:sz w:val="40"/>
        </w:rPr>
        <w:t>【研究シート提出時の留意点】</w:t>
      </w:r>
    </w:p>
    <w:p w:rsidR="002D4213" w:rsidRPr="00407F42" w:rsidRDefault="002D4213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407F42">
        <w:rPr>
          <w:rFonts w:ascii="ＭＳ ゴシック" w:eastAsia="ＭＳ ゴシック" w:hAnsi="ＭＳ ゴシック" w:hint="eastAsia"/>
          <w:b/>
          <w:sz w:val="36"/>
        </w:rPr>
        <w:t>研究テーマを</w:t>
      </w:r>
      <w:r w:rsidR="00D6363E">
        <w:rPr>
          <w:rFonts w:ascii="ＭＳ ゴシック" w:eastAsia="ＭＳ ゴシック" w:hAnsi="ＭＳ ゴシック" w:hint="eastAsia"/>
          <w:b/>
          <w:sz w:val="36"/>
        </w:rPr>
        <w:t>決める</w:t>
      </w:r>
    </w:p>
    <w:p w:rsidR="004B5D11" w:rsidRDefault="004B5D11" w:rsidP="004B5D11">
      <w:pPr>
        <w:pStyle w:val="a3"/>
        <w:ind w:leftChars="0" w:left="420"/>
        <w:rPr>
          <w:rFonts w:ascii="ＭＳ ゴシック" w:eastAsia="ＭＳ ゴシック" w:hAnsi="ＭＳ ゴシック"/>
          <w:sz w:val="24"/>
        </w:rPr>
      </w:pPr>
      <w:r w:rsidRPr="004B5D11">
        <w:rPr>
          <w:rFonts w:ascii="ＭＳ ゴシック" w:eastAsia="ＭＳ ゴシック" w:hAnsi="ＭＳ ゴシック" w:hint="eastAsia"/>
          <w:b/>
          <w:sz w:val="24"/>
          <w:u w:val="single"/>
        </w:rPr>
        <w:t>自身が担当する複数の事例を振り返り</w:t>
      </w:r>
      <w:r>
        <w:rPr>
          <w:rFonts w:ascii="ＭＳ ゴシック" w:eastAsia="ＭＳ ゴシック" w:hAnsi="ＭＳ ゴシック" w:hint="eastAsia"/>
          <w:sz w:val="24"/>
        </w:rPr>
        <w:t>、自分が苦手としている点や</w:t>
      </w:r>
      <w:r w:rsidR="00D856F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いつもやりがちなミス</w:t>
      </w:r>
      <w:r w:rsidR="00D856FB">
        <w:rPr>
          <w:rFonts w:ascii="ＭＳ ゴシック" w:eastAsia="ＭＳ ゴシック" w:hAnsi="ＭＳ ゴシック" w:hint="eastAsia"/>
          <w:sz w:val="24"/>
        </w:rPr>
        <w:t>、</w:t>
      </w:r>
      <w:r w:rsidR="00407F42">
        <w:rPr>
          <w:rFonts w:ascii="ＭＳ ゴシック" w:eastAsia="ＭＳ ゴシック" w:hAnsi="ＭＳ ゴシック" w:hint="eastAsia"/>
          <w:sz w:val="24"/>
        </w:rPr>
        <w:t>傾向</w:t>
      </w:r>
      <w:r>
        <w:rPr>
          <w:rFonts w:ascii="ＭＳ ゴシック" w:eastAsia="ＭＳ ゴシック" w:hAnsi="ＭＳ ゴシック" w:hint="eastAsia"/>
          <w:sz w:val="24"/>
        </w:rPr>
        <w:t>などがないかを確認します。</w:t>
      </w:r>
    </w:p>
    <w:p w:rsidR="002D4213" w:rsidRDefault="004B5D11" w:rsidP="004B5D11">
      <w:pPr>
        <w:pStyle w:val="a3"/>
        <w:ind w:leftChars="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『</w:t>
      </w:r>
      <w:r w:rsidRPr="00407F42">
        <w:rPr>
          <w:rFonts w:ascii="ＭＳ ゴシック" w:eastAsia="ＭＳ ゴシック" w:hAnsi="ＭＳ ゴシック" w:hint="eastAsia"/>
          <w:b/>
          <w:sz w:val="24"/>
          <w:u w:val="single"/>
        </w:rPr>
        <w:t>一つの事例だけをみて探すのではない点</w:t>
      </w:r>
      <w:r w:rsidR="00407F42">
        <w:rPr>
          <w:rFonts w:ascii="ＭＳ ゴシック" w:eastAsia="ＭＳ ゴシック" w:hAnsi="ＭＳ ゴシック" w:hint="eastAsia"/>
          <w:sz w:val="24"/>
        </w:rPr>
        <w:t>』</w:t>
      </w:r>
      <w:r>
        <w:rPr>
          <w:rFonts w:ascii="ＭＳ ゴシック" w:eastAsia="ＭＳ ゴシック" w:hAnsi="ＭＳ ゴシック" w:hint="eastAsia"/>
          <w:sz w:val="24"/>
        </w:rPr>
        <w:t>に気を付けて下さい。</w:t>
      </w:r>
    </w:p>
    <w:p w:rsidR="004B5D11" w:rsidRDefault="004B5D11" w:rsidP="004B5D11">
      <w:pPr>
        <w:rPr>
          <w:rFonts w:ascii="ＭＳ ゴシック" w:eastAsia="ＭＳ ゴシック" w:hAnsi="ＭＳ ゴシック"/>
          <w:sz w:val="24"/>
        </w:rPr>
      </w:pPr>
    </w:p>
    <w:p w:rsidR="004B5D11" w:rsidRPr="00407F42" w:rsidRDefault="003D2D3C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事例検討を実施する</w:t>
      </w:r>
      <w:r w:rsidR="00407F42" w:rsidRPr="00407F42">
        <w:rPr>
          <w:rFonts w:ascii="ＭＳ ゴシック" w:eastAsia="ＭＳ ゴシック" w:hAnsi="ＭＳ ゴシック" w:hint="eastAsia"/>
          <w:sz w:val="36"/>
        </w:rPr>
        <w:t>研修では</w:t>
      </w:r>
      <w:r w:rsidR="00DC31B8">
        <w:rPr>
          <w:rFonts w:ascii="ＭＳ ゴシック" w:eastAsia="ＭＳ ゴシック" w:hAnsi="ＭＳ ゴシック" w:hint="eastAsia"/>
          <w:sz w:val="36"/>
        </w:rPr>
        <w:t>ありません</w:t>
      </w:r>
    </w:p>
    <w:p w:rsidR="0019127A" w:rsidRDefault="0019127A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  <w:u w:val="wave"/>
        </w:rPr>
      </w:pPr>
      <w:r w:rsidRPr="0019127A">
        <w:rPr>
          <w:rFonts w:ascii="ＭＳ ゴシック" w:eastAsia="ＭＳ ゴシック" w:hAnsi="ＭＳ ゴシック" w:hint="eastAsia"/>
          <w:sz w:val="24"/>
        </w:rPr>
        <w:t>2016年</w:t>
      </w:r>
      <w:r>
        <w:rPr>
          <w:rFonts w:ascii="ＭＳ ゴシック" w:eastAsia="ＭＳ ゴシック" w:hAnsi="ＭＳ ゴシック" w:hint="eastAsia"/>
          <w:sz w:val="24"/>
        </w:rPr>
        <w:t>に施行</w:t>
      </w:r>
      <w:r w:rsidRPr="0019127A">
        <w:rPr>
          <w:rFonts w:ascii="ＭＳ ゴシック" w:eastAsia="ＭＳ ゴシック" w:hAnsi="ＭＳ ゴシック" w:hint="eastAsia"/>
          <w:sz w:val="24"/>
        </w:rPr>
        <w:t>された介護支援専門員研修カリキュラムの見直しにより</w:t>
      </w:r>
      <w:r>
        <w:rPr>
          <w:rFonts w:ascii="ＭＳ ゴシック" w:eastAsia="ＭＳ ゴシック" w:hAnsi="ＭＳ ゴシック" w:hint="eastAsia"/>
          <w:sz w:val="24"/>
          <w:u w:val="wave"/>
        </w:rPr>
        <w:t>専門課程Ⅱの演習においては研究を実施する</w:t>
      </w:r>
      <w:r w:rsidR="002E1EFA">
        <w:rPr>
          <w:rFonts w:ascii="ＭＳ ゴシック" w:eastAsia="ＭＳ ゴシック" w:hAnsi="ＭＳ ゴシック" w:hint="eastAsia"/>
          <w:sz w:val="24"/>
          <w:u w:val="wave"/>
        </w:rPr>
        <w:t>ように変更されています</w:t>
      </w:r>
      <w:r w:rsidRPr="0019127A">
        <w:rPr>
          <w:rFonts w:ascii="ＭＳ ゴシック" w:eastAsia="ＭＳ ゴシック" w:hAnsi="ＭＳ ゴシック" w:hint="eastAsia"/>
          <w:sz w:val="24"/>
        </w:rPr>
        <w:t>。</w:t>
      </w:r>
    </w:p>
    <w:p w:rsidR="0019127A" w:rsidRDefault="0019127A" w:rsidP="00407F42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9D19CE">
        <w:rPr>
          <w:rFonts w:ascii="ＭＳ ゴシック" w:eastAsia="ＭＳ ゴシック" w:hAnsi="ＭＳ ゴシック" w:hint="eastAsia"/>
        </w:rPr>
        <w:t>なお、</w:t>
      </w:r>
      <w:r w:rsidR="002E1EFA" w:rsidRPr="009D19CE">
        <w:rPr>
          <w:rFonts w:ascii="ＭＳ ゴシック" w:eastAsia="ＭＳ ゴシック" w:hAnsi="ＭＳ ゴシック" w:hint="eastAsia"/>
        </w:rPr>
        <w:t>個別の</w:t>
      </w:r>
      <w:r w:rsidRPr="009D19CE">
        <w:rPr>
          <w:rFonts w:ascii="ＭＳ ゴシック" w:eastAsia="ＭＳ ゴシック" w:hAnsi="ＭＳ ゴシック" w:hint="eastAsia"/>
        </w:rPr>
        <w:t>事例</w:t>
      </w:r>
      <w:r w:rsidR="002E1EFA" w:rsidRPr="009D19CE">
        <w:rPr>
          <w:rFonts w:ascii="ＭＳ ゴシック" w:eastAsia="ＭＳ ゴシック" w:hAnsi="ＭＳ ゴシック" w:hint="eastAsia"/>
        </w:rPr>
        <w:t>を</w:t>
      </w:r>
      <w:r w:rsidRPr="009D19CE">
        <w:rPr>
          <w:rFonts w:ascii="ＭＳ ゴシック" w:eastAsia="ＭＳ ゴシック" w:hAnsi="ＭＳ ゴシック" w:hint="eastAsia"/>
        </w:rPr>
        <w:t>検討</w:t>
      </w:r>
      <w:r w:rsidR="002E1EFA" w:rsidRPr="009D19CE">
        <w:rPr>
          <w:rFonts w:ascii="ＭＳ ゴシック" w:eastAsia="ＭＳ ゴシック" w:hAnsi="ＭＳ ゴシック" w:hint="eastAsia"/>
        </w:rPr>
        <w:t>する研修は、</w:t>
      </w:r>
      <w:r w:rsidRPr="009D19CE">
        <w:rPr>
          <w:rFonts w:ascii="ＭＳ ゴシック" w:eastAsia="ＭＳ ゴシック" w:hAnsi="ＭＳ ゴシック" w:hint="eastAsia"/>
        </w:rPr>
        <w:t>各地区協議会主催の研修会等でも実施されています</w:t>
      </w:r>
      <w:r w:rsidR="00DC31B8">
        <w:rPr>
          <w:rFonts w:ascii="ＭＳ ゴシック" w:eastAsia="ＭＳ ゴシック" w:hAnsi="ＭＳ ゴシック" w:hint="eastAsia"/>
        </w:rPr>
        <w:t>ので、事例検討会に積極的に参加し、</w:t>
      </w:r>
      <w:r w:rsidR="00422ADB">
        <w:rPr>
          <w:rFonts w:ascii="ＭＳ ゴシック" w:eastAsia="ＭＳ ゴシック" w:hAnsi="ＭＳ ゴシック" w:hint="eastAsia"/>
        </w:rPr>
        <w:t>自身と</w:t>
      </w:r>
      <w:r w:rsidR="00DC31B8">
        <w:rPr>
          <w:rFonts w:ascii="ＭＳ ゴシック" w:eastAsia="ＭＳ ゴシック" w:hAnsi="ＭＳ ゴシック" w:hint="eastAsia"/>
        </w:rPr>
        <w:t>地域介護支援専門員の学びの場としてください</w:t>
      </w:r>
      <w:r w:rsidRPr="009D19CE">
        <w:rPr>
          <w:rFonts w:ascii="ＭＳ ゴシック" w:eastAsia="ＭＳ ゴシック" w:hAnsi="ＭＳ ゴシック" w:hint="eastAsia"/>
        </w:rPr>
        <w:t>。</w:t>
      </w:r>
    </w:p>
    <w:p w:rsidR="009D19CE" w:rsidRPr="009D19CE" w:rsidRDefault="009D19CE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</w:p>
    <w:p w:rsidR="0019127A" w:rsidRPr="002E1EFA" w:rsidRDefault="002E1EFA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133985</wp:posOffset>
                </wp:positionV>
                <wp:extent cx="6448425" cy="22860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28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CF2005" id="四角形: 角を丸くする 1" o:spid="_x0000_s1026" style="position:absolute;left:0;text-align:left;margin-left:1.65pt;margin-top:10.55pt;width:507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" filled="f" strokecolor="black [3213]" strokeweight="2pt">
                <w10:wrap anchorx="margin"/>
              </v:roundrect>
            </w:pict>
          </mc:Fallback>
        </mc:AlternateContent>
      </w:r>
    </w:p>
    <w:p w:rsidR="00407F42" w:rsidRPr="002E1EFA" w:rsidRDefault="009D19CE" w:rsidP="002E1EFA">
      <w:pPr>
        <w:pStyle w:val="a3"/>
        <w:ind w:leftChars="0" w:left="12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290195</wp:posOffset>
            </wp:positionV>
            <wp:extent cx="1094740" cy="10052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bi_point_illust_74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FA" w:rsidRPr="002E1EFA">
        <w:rPr>
          <w:rFonts w:ascii="ＭＳ ゴシック" w:eastAsia="ＭＳ ゴシック" w:hAnsi="ＭＳ ゴシック" w:hint="eastAsia"/>
          <w:b/>
          <w:sz w:val="24"/>
        </w:rPr>
        <w:t>研究テーマを考える際</w:t>
      </w:r>
      <w:r>
        <w:rPr>
          <w:rFonts w:ascii="ＭＳ ゴシック" w:eastAsia="ＭＳ ゴシック" w:hAnsi="ＭＳ ゴシック" w:hint="eastAsia"/>
          <w:b/>
          <w:sz w:val="24"/>
        </w:rPr>
        <w:t>のポイント</w:t>
      </w:r>
    </w:p>
    <w:p w:rsidR="00407F42" w:rsidRDefault="002E1EFA" w:rsidP="009D19CE">
      <w:pPr>
        <w:pStyle w:val="a3"/>
        <w:numPr>
          <w:ilvl w:val="0"/>
          <w:numId w:val="3"/>
        </w:numPr>
        <w:ind w:leftChars="0" w:left="1701" w:rightChars="161" w:right="3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テーマを考えるに</w:t>
      </w:r>
      <w:r w:rsidR="00407F42">
        <w:rPr>
          <w:rFonts w:ascii="ＭＳ ゴシック" w:eastAsia="ＭＳ ゴシック" w:hAnsi="ＭＳ ゴシック" w:hint="eastAsia"/>
          <w:sz w:val="24"/>
        </w:rPr>
        <w:t>あたり、</w:t>
      </w:r>
      <w:r w:rsidR="00407F42" w:rsidRPr="00BA7E32">
        <w:rPr>
          <w:rFonts w:ascii="ＭＳ ゴシック" w:eastAsia="ＭＳ ゴシック" w:hAnsi="ＭＳ ゴシック" w:hint="eastAsia"/>
          <w:b/>
          <w:sz w:val="24"/>
          <w:u w:val="wave"/>
        </w:rPr>
        <w:t>自身の複数のケースを振り返り</w:t>
      </w:r>
      <w:r w:rsidR="00407F42">
        <w:rPr>
          <w:rFonts w:ascii="ＭＳ ゴシック" w:eastAsia="ＭＳ ゴシック" w:hAnsi="ＭＳ ゴシック" w:hint="eastAsia"/>
          <w:sz w:val="24"/>
        </w:rPr>
        <w:t>ます</w:t>
      </w:r>
    </w:p>
    <w:p w:rsidR="00407F42" w:rsidRDefault="00407F42" w:rsidP="009D19CE">
      <w:pPr>
        <w:pStyle w:val="a3"/>
        <w:numPr>
          <w:ilvl w:val="0"/>
          <w:numId w:val="3"/>
        </w:numPr>
        <w:ind w:leftChars="0" w:left="1701" w:rightChars="161" w:right="3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振り返った中で、</w:t>
      </w:r>
      <w:r w:rsidRPr="00A41F02">
        <w:rPr>
          <w:rFonts w:ascii="ＭＳ ゴシック" w:eastAsia="ＭＳ ゴシック" w:hAnsi="ＭＳ ゴシック" w:hint="eastAsia"/>
          <w:b/>
          <w:sz w:val="24"/>
          <w:u w:val="wave"/>
        </w:rPr>
        <w:t>自身が苦手とする事や改善したいと感じたクセ、その他気になる点があれば、それを研究テーマとして立てる</w:t>
      </w:r>
    </w:p>
    <w:p w:rsidR="00407F42" w:rsidRDefault="00407F42" w:rsidP="009D19CE">
      <w:pPr>
        <w:pStyle w:val="a3"/>
        <w:numPr>
          <w:ilvl w:val="0"/>
          <w:numId w:val="3"/>
        </w:numPr>
        <w:ind w:leftChars="0" w:left="1701" w:rightChars="161" w:right="338"/>
        <w:rPr>
          <w:rFonts w:ascii="ＭＳ ゴシック" w:eastAsia="ＭＳ ゴシック" w:hAnsi="ＭＳ ゴシック"/>
          <w:sz w:val="24"/>
        </w:rPr>
      </w:pPr>
      <w:r w:rsidRPr="00A41F02">
        <w:rPr>
          <w:rFonts w:ascii="ＭＳ ゴシック" w:eastAsia="ＭＳ ゴシック" w:hAnsi="ＭＳ ゴシック" w:hint="eastAsia"/>
          <w:sz w:val="24"/>
        </w:rPr>
        <w:t>研究テーマとして立てたものを、</w:t>
      </w:r>
      <w:r w:rsidRPr="00A41F02">
        <w:rPr>
          <w:rFonts w:ascii="ＭＳ ゴシック" w:eastAsia="ＭＳ ゴシック" w:hAnsi="ＭＳ ゴシック" w:hint="eastAsia"/>
          <w:b/>
          <w:sz w:val="24"/>
          <w:u w:val="wave"/>
        </w:rPr>
        <w:t>他の方に説明するのに最適と感じた事例</w:t>
      </w:r>
      <w:r>
        <w:rPr>
          <w:rFonts w:ascii="ＭＳ ゴシック" w:eastAsia="ＭＳ ゴシック" w:hAnsi="ＭＳ ゴシック" w:hint="eastAsia"/>
          <w:sz w:val="24"/>
        </w:rPr>
        <w:t>を自身で選択し、それをシートに記載</w:t>
      </w:r>
      <w:r w:rsidR="00D856FB">
        <w:rPr>
          <w:rFonts w:ascii="ＭＳ ゴシック" w:eastAsia="ＭＳ ゴシック" w:hAnsi="ＭＳ ゴシック" w:hint="eastAsia"/>
          <w:sz w:val="24"/>
        </w:rPr>
        <w:t>して提出</w:t>
      </w:r>
      <w:r>
        <w:rPr>
          <w:rFonts w:ascii="ＭＳ ゴシック" w:eastAsia="ＭＳ ゴシック" w:hAnsi="ＭＳ ゴシック" w:hint="eastAsia"/>
          <w:sz w:val="24"/>
        </w:rPr>
        <w:t>する</w:t>
      </w:r>
    </w:p>
    <w:p w:rsidR="00C94BC1" w:rsidRDefault="00C94BC1" w:rsidP="00C94BC1">
      <w:pPr>
        <w:ind w:left="360"/>
        <w:rPr>
          <w:rFonts w:ascii="ＭＳ ゴシック" w:eastAsia="ＭＳ ゴシック" w:hAnsi="ＭＳ ゴシック"/>
          <w:sz w:val="24"/>
        </w:rPr>
      </w:pPr>
    </w:p>
    <w:p w:rsidR="00C94BC1" w:rsidRDefault="00C94BC1" w:rsidP="002E1EFA">
      <w:pPr>
        <w:ind w:left="12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以上の点をふまえて、資料を提出して下さい。</w:t>
      </w:r>
    </w:p>
    <w:p w:rsidR="00804D34" w:rsidRDefault="00C94BC1" w:rsidP="002E1EFA">
      <w:pPr>
        <w:ind w:left="127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内容</w:t>
      </w:r>
      <w:r w:rsidR="002E1EFA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不備</w:t>
      </w:r>
      <w:r w:rsidR="002E1EFA">
        <w:rPr>
          <w:rFonts w:ascii="ＭＳ ゴシック" w:eastAsia="ＭＳ ゴシック" w:hAnsi="ＭＳ ゴシック" w:hint="eastAsia"/>
          <w:sz w:val="24"/>
        </w:rPr>
        <w:t>や不足</w:t>
      </w:r>
      <w:r>
        <w:rPr>
          <w:rFonts w:ascii="ＭＳ ゴシック" w:eastAsia="ＭＳ ゴシック" w:hAnsi="ＭＳ ゴシック" w:hint="eastAsia"/>
          <w:sz w:val="24"/>
        </w:rPr>
        <w:t>がありましたら、修正</w:t>
      </w:r>
      <w:r w:rsidR="009D19CE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を求める場合があります。</w:t>
      </w:r>
      <w:r w:rsidR="00804D34">
        <w:rPr>
          <w:rFonts w:ascii="ＭＳ ゴシック" w:eastAsia="ＭＳ ゴシック" w:hAnsi="ＭＳ ゴシック"/>
          <w:sz w:val="24"/>
        </w:rPr>
        <w:br w:type="page"/>
      </w:r>
    </w:p>
    <w:p w:rsidR="00FB7E49" w:rsidRPr="00E40826" w:rsidRDefault="00E40826" w:rsidP="00BA7E32">
      <w:pPr>
        <w:spacing w:line="0" w:lineRule="atLeas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</w:t>
      </w:r>
      <w:r w:rsidR="00A41F02">
        <w:rPr>
          <w:rFonts w:ascii="ＭＳ ゴシック" w:eastAsia="ＭＳ ゴシック" w:hAnsi="ＭＳ ゴシック" w:hint="eastAsia"/>
          <w:sz w:val="24"/>
        </w:rPr>
        <w:t>【</w:t>
      </w:r>
      <w:r w:rsidR="00FB7E49">
        <w:rPr>
          <w:rFonts w:ascii="ＭＳ ゴシック" w:eastAsia="ＭＳ ゴシック" w:hAnsi="ＭＳ ゴシック" w:hint="eastAsia"/>
          <w:sz w:val="24"/>
        </w:rPr>
        <w:t>専門課程Ⅱ　研究</w:t>
      </w:r>
      <w:r w:rsidR="00BA7E32">
        <w:rPr>
          <w:rFonts w:ascii="ＭＳ ゴシック" w:eastAsia="ＭＳ ゴシック" w:hAnsi="ＭＳ ゴシック" w:hint="eastAsia"/>
          <w:sz w:val="24"/>
        </w:rPr>
        <w:t xml:space="preserve">　テーマ提出シート</w:t>
      </w:r>
      <w:r w:rsidR="00A41F02">
        <w:rPr>
          <w:rFonts w:ascii="ＭＳ ゴシック" w:eastAsia="ＭＳ ゴシック" w:hAnsi="ＭＳ ゴシック" w:hint="eastAsia"/>
          <w:sz w:val="24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E40826"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提出様式</w:t>
      </w:r>
      <w:r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1</w:t>
      </w:r>
    </w:p>
    <w:p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【受講者氏名】　　　　　　　　　　　　　　【問合せ先①】</w:t>
      </w:r>
      <w:r w:rsidR="00A41F02">
        <w:rPr>
          <w:rFonts w:ascii="ＭＳ ゴシック" w:eastAsia="ＭＳ ゴシック" w:hAnsi="ＭＳ ゴシック" w:hint="eastAsia"/>
          <w:sz w:val="24"/>
        </w:rPr>
        <w:t xml:space="preserve">　　　（　　　）</w:t>
      </w:r>
    </w:p>
    <w:p w:rsidR="00FB7E49" w:rsidRP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【問合せ先②】</w:t>
      </w:r>
      <w:r w:rsidR="00A41F02">
        <w:rPr>
          <w:rFonts w:ascii="ＭＳ ゴシック" w:eastAsia="ＭＳ ゴシック" w:hAnsi="ＭＳ ゴシック" w:hint="eastAsia"/>
          <w:sz w:val="24"/>
        </w:rPr>
        <w:t xml:space="preserve">　　　（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FB7E49" w:rsidTr="003F66EB">
        <w:trPr>
          <w:trHeight w:val="89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B7E49" w:rsidRPr="00D6363E" w:rsidRDefault="00FB7E49" w:rsidP="00BA7E32">
            <w:pPr>
              <w:spacing w:line="0" w:lineRule="atLeast"/>
              <w:rPr>
                <w:rFonts w:ascii="ＭＳ ゴシック" w:eastAsia="ＭＳ ゴシック" w:hAnsi="ＭＳ ゴシック"/>
                <w:sz w:val="36"/>
              </w:rPr>
            </w:pPr>
            <w:r w:rsidRPr="00D6363E">
              <w:rPr>
                <w:rFonts w:ascii="ＭＳ ゴシック" w:eastAsia="ＭＳ ゴシック" w:hAnsi="ＭＳ ゴシック" w:hint="eastAsia"/>
                <w:sz w:val="36"/>
              </w:rPr>
              <w:t>研究</w:t>
            </w:r>
          </w:p>
          <w:p w:rsidR="00FB7E49" w:rsidRDefault="00FB7E49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8181" w:type="dxa"/>
          </w:tcPr>
          <w:p w:rsidR="00FB7E49" w:rsidRDefault="00FB7E49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7E49" w:rsidTr="003F66EB">
        <w:trPr>
          <w:trHeight w:val="8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66EB" w:rsidRDefault="00FB7E49" w:rsidP="003F66E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  <w:r w:rsidR="003F66EB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</w:p>
          <w:p w:rsidR="00FB7E49" w:rsidRDefault="003F66EB" w:rsidP="003F66EB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選んだ</w:t>
            </w:r>
            <w:r w:rsidR="00FB7E49"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</w:tc>
        <w:tc>
          <w:tcPr>
            <w:tcW w:w="8181" w:type="dxa"/>
          </w:tcPr>
          <w:p w:rsidR="00FB7E49" w:rsidRDefault="00FB7E49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【事例分類　複数選択可】該当にチェックを入れて下さい。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B7E49" w:rsidTr="00EA1324">
        <w:trPr>
          <w:trHeight w:val="730"/>
        </w:trPr>
        <w:tc>
          <w:tcPr>
            <w:tcW w:w="4868" w:type="dxa"/>
            <w:tcBorders>
              <w:right w:val="nil"/>
            </w:tcBorders>
            <w:shd w:val="clear" w:color="auto" w:fill="F2F2F2" w:themeFill="background1" w:themeFillShade="F2"/>
          </w:tcPr>
          <w:p w:rsid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リハビリテーション及び福祉用具</w:t>
            </w:r>
          </w:p>
          <w:p w:rsid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認知症</w:t>
            </w:r>
            <w:r w:rsidR="00F8463A">
              <w:rPr>
                <w:rFonts w:ascii="ＭＳ ゴシック" w:eastAsia="ＭＳ ゴシック" w:hAnsi="ＭＳ ゴシック" w:hint="eastAsia"/>
                <w:sz w:val="24"/>
              </w:rPr>
              <w:t>に関する事例</w:t>
            </w:r>
          </w:p>
          <w:p w:rsid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家族への支援の視点が必要な事例</w:t>
            </w:r>
          </w:p>
          <w:p w:rsidR="00FB7E49" w:rsidRP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状態に応じた多様なサービス</w:t>
            </w:r>
          </w:p>
        </w:tc>
        <w:tc>
          <w:tcPr>
            <w:tcW w:w="4868" w:type="dxa"/>
            <w:tcBorders>
              <w:left w:val="nil"/>
            </w:tcBorders>
            <w:shd w:val="clear" w:color="auto" w:fill="F2F2F2" w:themeFill="background1" w:themeFillShade="F2"/>
          </w:tcPr>
          <w:p w:rsid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看取り等における看護サービス活用</w:t>
            </w:r>
          </w:p>
          <w:p w:rsid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入退院時</w:t>
            </w:r>
            <w:r w:rsidR="00D6363E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における医療連携</w:t>
            </w:r>
          </w:p>
          <w:p w:rsidR="00FB7E49" w:rsidRPr="00FB7E49" w:rsidRDefault="00FB7E49" w:rsidP="00BA7E32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社会資源活用に向けた関係機関連携</w:t>
            </w:r>
          </w:p>
        </w:tc>
      </w:tr>
    </w:tbl>
    <w:p w:rsidR="00FB7E49" w:rsidRPr="00EA1324" w:rsidRDefault="00804D34" w:rsidP="00BA7E32">
      <w:pPr>
        <w:pStyle w:val="a3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EA1324">
        <w:rPr>
          <w:rFonts w:ascii="ＭＳ ゴシック" w:eastAsia="ＭＳ ゴシック" w:hAnsi="ＭＳ ゴシック" w:hint="eastAsia"/>
          <w:b/>
          <w:sz w:val="24"/>
        </w:rPr>
        <w:t>便宜上、ご利用者はすべてＡさんとします。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2337"/>
        <w:gridCol w:w="974"/>
        <w:gridCol w:w="1225"/>
        <w:gridCol w:w="567"/>
        <w:gridCol w:w="1130"/>
        <w:gridCol w:w="1948"/>
      </w:tblGrid>
      <w:tr w:rsidR="00804D34" w:rsidTr="003F66EB">
        <w:trPr>
          <w:trHeight w:val="43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対象者性別</w:t>
            </w:r>
          </w:p>
        </w:tc>
        <w:tc>
          <w:tcPr>
            <w:tcW w:w="2337" w:type="dxa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介護度</w:t>
            </w:r>
          </w:p>
        </w:tc>
        <w:tc>
          <w:tcPr>
            <w:tcW w:w="1948" w:type="dxa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34" w:rsidTr="003F66EB">
        <w:trPr>
          <w:trHeight w:val="43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障害自立度</w:t>
            </w:r>
          </w:p>
        </w:tc>
        <w:tc>
          <w:tcPr>
            <w:tcW w:w="3311" w:type="dxa"/>
            <w:gridSpan w:val="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認知自立度</w:t>
            </w:r>
          </w:p>
        </w:tc>
        <w:tc>
          <w:tcPr>
            <w:tcW w:w="3078" w:type="dxa"/>
            <w:gridSpan w:val="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34" w:rsidTr="003F66EB">
        <w:trPr>
          <w:trHeight w:val="43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手帳の有無</w:t>
            </w:r>
          </w:p>
        </w:tc>
        <w:tc>
          <w:tcPr>
            <w:tcW w:w="3311" w:type="dxa"/>
            <w:gridSpan w:val="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所得階層区分</w:t>
            </w:r>
          </w:p>
        </w:tc>
        <w:tc>
          <w:tcPr>
            <w:tcW w:w="3078" w:type="dxa"/>
            <w:gridSpan w:val="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34" w:rsidTr="003F66EB">
        <w:trPr>
          <w:trHeight w:val="13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既往歴</w:t>
            </w:r>
          </w:p>
        </w:tc>
        <w:tc>
          <w:tcPr>
            <w:tcW w:w="3595" w:type="dxa"/>
            <w:gridSpan w:val="3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主病名</w:t>
            </w:r>
          </w:p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受診状況</w:t>
            </w:r>
          </w:p>
        </w:tc>
        <w:tc>
          <w:tcPr>
            <w:tcW w:w="3645" w:type="dxa"/>
            <w:gridSpan w:val="3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7E32" w:rsidTr="00BA7E32">
        <w:trPr>
          <w:trHeight w:val="2175"/>
        </w:trPr>
        <w:tc>
          <w:tcPr>
            <w:tcW w:w="4866" w:type="dxa"/>
            <w:gridSpan w:val="4"/>
            <w:tcBorders>
              <w:bottom w:val="nil"/>
            </w:tcBorders>
          </w:tcPr>
          <w:p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EF3DC4" wp14:editId="1B21633E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-1270</wp:posOffset>
                      </wp:positionV>
                      <wp:extent cx="571500" cy="323850"/>
                      <wp:effectExtent l="0" t="0" r="19050" b="19050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E32" w:rsidRPr="003F66EB" w:rsidRDefault="00BA7E32" w:rsidP="00BA7E32">
                                  <w:pPr>
                                    <w:jc w:val="center"/>
                                    <w:rPr>
                                      <w:shd w:val="clear" w:color="auto" w:fill="F2F2F2" w:themeFill="background1" w:themeFillShade="F2"/>
                                    </w:rPr>
                                  </w:pPr>
                                  <w:r w:rsidRPr="003F66EB">
                                    <w:rPr>
                                      <w:rFonts w:hint="eastAsia"/>
                                      <w:shd w:val="clear" w:color="auto" w:fill="F2F2F2" w:themeFill="background1" w:themeFillShade="F2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6" o:spid="_x0000_s1026" style="position:absolute;left:0;text-align:left;margin-left:237.35pt;margin-top:-.1pt;width:4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" fillcolor="#f2f2f2 [3052]" strokecolor="black [3200]" strokeweight="2pt">
                      <v:textbox>
                        <w:txbxContent>
                          <w:p w:rsidR="00BA7E32" w:rsidRPr="003F66EB" w:rsidRDefault="00BA7E32" w:rsidP="00BA7E32">
                            <w:pPr>
                              <w:jc w:val="center"/>
                              <w:rPr>
                                <w:shd w:val="clear" w:color="auto" w:fill="F2F2F2" w:themeFill="background1" w:themeFillShade="F2"/>
                              </w:rPr>
                            </w:pPr>
                            <w:r w:rsidRPr="003F66EB">
                              <w:rPr>
                                <w:rFonts w:hint="eastAsia"/>
                                <w:shd w:val="clear" w:color="auto" w:fill="F2F2F2" w:themeFill="background1" w:themeFillShade="F2"/>
                              </w:rPr>
                              <w:t>家族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【ジェノグラム】</w:t>
            </w:r>
          </w:p>
        </w:tc>
        <w:tc>
          <w:tcPr>
            <w:tcW w:w="4870" w:type="dxa"/>
            <w:gridSpan w:val="4"/>
            <w:vMerge w:val="restart"/>
          </w:tcPr>
          <w:p w:rsidR="00BA7E32" w:rsidRDefault="00A159E6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0D2351" wp14:editId="5010BEE7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711200</wp:posOffset>
                      </wp:positionV>
                      <wp:extent cx="571500" cy="38100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81000"/>
                              </a:xfrm>
                              <a:prstGeom prst="roundRect">
                                <a:avLst>
                                  <a:gd name="adj" fmla="val 125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E32" w:rsidRDefault="00BA7E32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5" o:spid="_x0000_s1027" style="position:absolute;left:0;text-align:left;margin-left:93.2pt;margin-top:56pt;width:4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" fillcolor="white [3201]" strokecolor="black [3200]" strokeweight="2pt">
                      <v:textbox>
                        <w:txbxContent>
                          <w:p w:rsidR="00BA7E32" w:rsidRDefault="00BA7E32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363E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789403" wp14:editId="05D306BE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168275</wp:posOffset>
                      </wp:positionV>
                      <wp:extent cx="0" cy="1666875"/>
                      <wp:effectExtent l="0" t="0" r="3810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32D96C" id="直線コネクタ 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pt,13.25pt" to="115.7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E90F99" wp14:editId="0A0844C4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1560830</wp:posOffset>
                      </wp:positionV>
                      <wp:extent cx="647700" cy="323850"/>
                      <wp:effectExtent l="0" t="0" r="19050" b="19050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E32" w:rsidRDefault="00BA7E32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ｻｰﾋﾞｽ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9" o:spid="_x0000_s1028" style="position:absolute;left:0;text-align:left;margin-left:185.3pt;margin-top:122.9pt;width:5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" fillcolor="#f2f2f2 [3052]" strokecolor="black [3200]" strokeweight="2pt">
                      <v:textbox>
                        <w:txbxContent>
                          <w:p w:rsidR="00BA7E32" w:rsidRDefault="00BA7E32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ｻｰﾋﾞｽ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2C122" wp14:editId="6DF81C7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1558290</wp:posOffset>
                      </wp:positionV>
                      <wp:extent cx="571500" cy="323850"/>
                      <wp:effectExtent l="0" t="0" r="1905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E32" w:rsidRDefault="00BA7E32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8" o:spid="_x0000_s1029" style="position:absolute;left:0;text-align:left;margin-left:-6.05pt;margin-top:122.7pt;width:4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" fillcolor="#f2f2f2 [3052]" strokecolor="black [3200]" strokeweight="2pt">
                      <v:textbox>
                        <w:txbxContent>
                          <w:p w:rsidR="00BA7E32" w:rsidRDefault="00BA7E32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686595" wp14:editId="5A0DDE1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-3810</wp:posOffset>
                      </wp:positionV>
                      <wp:extent cx="571500" cy="3238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E32" w:rsidRDefault="00BA7E32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7" o:spid="_x0000_s1030" style="position:absolute;left:0;text-align:left;margin-left:191.95pt;margin-top:-.3pt;width:4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" fillcolor="#f2f2f2 [3052]" strokecolor="black [3200]" strokeweight="2pt">
                      <v:textbox>
                        <w:txbxContent>
                          <w:p w:rsidR="00BA7E32" w:rsidRDefault="00BA7E32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BA7E32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65DBA" wp14:editId="6E364C9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903605</wp:posOffset>
                      </wp:positionV>
                      <wp:extent cx="29622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E1853B" id="直線コネクタ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71.15pt" to="231.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エコマップ】</w:t>
            </w:r>
          </w:p>
        </w:tc>
      </w:tr>
      <w:tr w:rsidR="00BA7E32" w:rsidTr="00BA7E32">
        <w:trPr>
          <w:trHeight w:val="810"/>
        </w:trPr>
        <w:tc>
          <w:tcPr>
            <w:tcW w:w="4866" w:type="dxa"/>
            <w:gridSpan w:val="4"/>
            <w:tcBorders>
              <w:top w:val="nil"/>
            </w:tcBorders>
          </w:tcPr>
          <w:p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主介護者：</w:t>
            </w:r>
          </w:p>
          <w:p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経済状況：</w:t>
            </w:r>
          </w:p>
        </w:tc>
        <w:tc>
          <w:tcPr>
            <w:tcW w:w="4870" w:type="dxa"/>
            <w:gridSpan w:val="4"/>
            <w:vMerge/>
          </w:tcPr>
          <w:p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804D34" w:rsidTr="00BA7E32">
        <w:trPr>
          <w:trHeight w:val="1162"/>
        </w:trPr>
        <w:tc>
          <w:tcPr>
            <w:tcW w:w="4866" w:type="dxa"/>
            <w:gridSpan w:val="4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本人主訴</w:t>
            </w:r>
          </w:p>
          <w:p w:rsidR="00385F7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70" w:type="dxa"/>
            <w:gridSpan w:val="4"/>
          </w:tcPr>
          <w:p w:rsidR="00804D34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介護者主訴</w:t>
            </w:r>
          </w:p>
          <w:p w:rsidR="00385F7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7E32" w:rsidTr="00D6363E">
        <w:trPr>
          <w:trHeight w:val="1401"/>
        </w:trPr>
        <w:tc>
          <w:tcPr>
            <w:tcW w:w="4866" w:type="dxa"/>
            <w:gridSpan w:val="4"/>
          </w:tcPr>
          <w:p w:rsidR="00BA7E32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生活歴</w:t>
            </w:r>
          </w:p>
          <w:p w:rsidR="00385F7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70" w:type="dxa"/>
            <w:gridSpan w:val="4"/>
          </w:tcPr>
          <w:p w:rsidR="00BA7E32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現在の生活状況</w:t>
            </w:r>
          </w:p>
          <w:p w:rsidR="00385F7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1F02" w:rsidTr="00457821">
        <w:trPr>
          <w:trHeight w:val="841"/>
        </w:trPr>
        <w:tc>
          <w:tcPr>
            <w:tcW w:w="9736" w:type="dxa"/>
            <w:gridSpan w:val="8"/>
          </w:tcPr>
          <w:p w:rsidR="00A41F02" w:rsidRDefault="00A41F02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現在利用中サービス・支援</w:t>
            </w:r>
          </w:p>
          <w:p w:rsidR="00D6363E" w:rsidRDefault="00D6363E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31B8" w:rsidRPr="00E40826" w:rsidRDefault="00DC31B8" w:rsidP="00DC31B8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DC31B8">
        <w:rPr>
          <w:rFonts w:asciiTheme="minorEastAsia" w:hAnsiTheme="minorEastAsia" w:cs="Times New Roman" w:hint="eastAsia"/>
          <w:sz w:val="24"/>
          <w:szCs w:val="24"/>
        </w:rPr>
        <w:lastRenderedPageBreak/>
        <w:t>『課題分析（アセスメント）概要』</w:t>
      </w:r>
      <w:r w:rsidR="00E40826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</w:t>
      </w:r>
      <w:r w:rsidR="00E40826" w:rsidRPr="00E40826">
        <w:rPr>
          <w:rFonts w:asciiTheme="minorEastAsia" w:hAnsiTheme="minorEastAsia" w:cs="Times New Roman" w:hint="eastAsia"/>
          <w:szCs w:val="21"/>
        </w:rPr>
        <w:t xml:space="preserve">　</w:t>
      </w:r>
      <w:r w:rsidR="00E40826">
        <w:rPr>
          <w:rFonts w:asciiTheme="minorEastAsia" w:hAnsiTheme="minorEastAsia" w:cs="Times New Roman" w:hint="eastAsia"/>
          <w:szCs w:val="21"/>
        </w:rPr>
        <w:t xml:space="preserve">　</w:t>
      </w:r>
      <w:r w:rsidR="00E40826">
        <w:rPr>
          <w:rFonts w:ascii="Arial Unicode MS" w:eastAsia="Arial Unicode MS" w:hAnsi="Arial Unicode MS" w:cs="Arial Unicode MS" w:hint="eastAsia"/>
          <w:sz w:val="24"/>
          <w:szCs w:val="24"/>
          <w:bdr w:val="single" w:sz="4" w:space="0" w:color="auto"/>
        </w:rPr>
        <w:t xml:space="preserve">　提出</w:t>
      </w:r>
      <w:r w:rsidR="00E40826" w:rsidRPr="00E40826">
        <w:rPr>
          <w:rFonts w:ascii="Arial Unicode MS" w:eastAsia="Arial Unicode MS" w:hAnsi="Arial Unicode MS" w:cs="Arial Unicode MS" w:hint="eastAsia"/>
          <w:sz w:val="24"/>
          <w:szCs w:val="24"/>
          <w:bdr w:val="single" w:sz="4" w:space="0" w:color="auto"/>
        </w:rPr>
        <w:t>様式</w:t>
      </w:r>
      <w:r w:rsidR="00E40826">
        <w:rPr>
          <w:rFonts w:ascii="Arial Unicode MS" w:eastAsia="Arial Unicode MS" w:hAnsi="Arial Unicode MS" w:cs="Arial Unicode MS" w:hint="eastAsia"/>
          <w:sz w:val="24"/>
          <w:szCs w:val="24"/>
          <w:bdr w:val="single" w:sz="4" w:space="0" w:color="auto"/>
        </w:rPr>
        <w:t xml:space="preserve">2　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133"/>
        <w:gridCol w:w="2112"/>
        <w:gridCol w:w="2976"/>
      </w:tblGrid>
      <w:tr w:rsidR="00DC31B8" w:rsidRPr="00DC31B8" w:rsidTr="00DC31B8">
        <w:trPr>
          <w:trHeight w:val="1750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健康状態</w:t>
            </w:r>
          </w:p>
          <w:p w:rsidR="00DC31B8" w:rsidRPr="00DC31B8" w:rsidRDefault="00DC31B8" w:rsidP="00DC31B8">
            <w:pPr>
              <w:jc w:val="center"/>
              <w:rPr>
                <w:rFonts w:asciiTheme="majorEastAsia" w:eastAsiaTheme="majorEastAsia" w:hAnsiTheme="majorEastAsia"/>
                <w:b/>
                <w:w w:val="50"/>
                <w:sz w:val="24"/>
                <w:szCs w:val="24"/>
              </w:rPr>
            </w:pPr>
            <w:r w:rsidRPr="00DC31B8">
              <w:rPr>
                <w:rFonts w:hint="eastAsia"/>
                <w:w w:val="50"/>
                <w:sz w:val="16"/>
              </w:rPr>
              <w:t>利用者の健康状態（既往歴、主傷病、症状、痛み等）について記載する項目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排尿・排便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失禁の状況、排尿排泄後の後始末、コントロール方法、頻度などに関する項目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DD38EF">
        <w:trPr>
          <w:trHeight w:val="1681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ＡＤＬ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ADL</w:t>
            </w:r>
            <w:r w:rsidRPr="00DC31B8">
              <w:rPr>
                <w:rFonts w:hint="eastAsia"/>
                <w:w w:val="50"/>
                <w:sz w:val="16"/>
                <w:szCs w:val="16"/>
              </w:rPr>
              <w:t>（寝返り、起きあがり、移乗、歩行、着衣、入浴、排泄等）に関する項目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じょく瘡・皮膚</w:t>
            </w:r>
          </w:p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の問題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じょく瘡の程度、皮膚の清潔状況等に関する項目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DD38EF">
        <w:trPr>
          <w:trHeight w:val="1705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ＩＡＤＬ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IADL</w:t>
            </w:r>
            <w:r w:rsidRPr="00DC31B8">
              <w:rPr>
                <w:rFonts w:hint="eastAsia"/>
                <w:w w:val="50"/>
                <w:sz w:val="16"/>
                <w:szCs w:val="16"/>
              </w:rPr>
              <w:t>（調理、掃除、買物、金銭管理、服薬状況等）に関する項目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口腔衛生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歯・口腔内の状態や口腔衛生に関する項目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DD38EF">
        <w:trPr>
          <w:trHeight w:val="1687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認知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日常の意思決定を行うための認知能力の程度に関する項目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食事摂取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食事摂取（栄養、食事回数、水分量等）に関する項目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DD38EF">
        <w:trPr>
          <w:trHeight w:val="1697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コミュニケーション能力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意思の伝達、視力、聴力等のコミュニケーションに関する項目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居住環境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住宅改修の必要性、危険箇所等の現在の居住環境について記載する項目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DC31B8">
        <w:trPr>
          <w:trHeight w:val="1559"/>
        </w:trPr>
        <w:tc>
          <w:tcPr>
            <w:tcW w:w="2093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社会との関わり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社会との関わり（社会的活動への参加意欲、社会との関わりの変化、喪失感や孤独感等）に関する項目</w:t>
            </w:r>
          </w:p>
        </w:tc>
        <w:tc>
          <w:tcPr>
            <w:tcW w:w="3133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C31B8" w:rsidRPr="00DC31B8" w:rsidRDefault="00DC31B8" w:rsidP="00DC31B8">
            <w:pPr>
              <w:jc w:val="distribute"/>
            </w:pPr>
            <w:r w:rsidRPr="00DC31B8">
              <w:rPr>
                <w:rFonts w:hint="eastAsia"/>
              </w:rPr>
              <w:t>特別な状態</w:t>
            </w:r>
          </w:p>
          <w:p w:rsidR="00DC31B8" w:rsidRPr="00DC31B8" w:rsidRDefault="00DC31B8" w:rsidP="00DC31B8">
            <w:pPr>
              <w:rPr>
                <w:w w:val="50"/>
                <w:sz w:val="16"/>
                <w:szCs w:val="16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特別な状況（虐待、ターミナルケア等）に関する項目</w:t>
            </w:r>
          </w:p>
        </w:tc>
        <w:tc>
          <w:tcPr>
            <w:tcW w:w="297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C31B8" w:rsidRPr="00DC31B8" w:rsidRDefault="00DC31B8" w:rsidP="00DC31B8">
      <w:pPr>
        <w:jc w:val="left"/>
        <w:rPr>
          <w:rFonts w:asciiTheme="majorEastAsia" w:eastAsiaTheme="majorEastAsia" w:hAnsiTheme="majorEastAsia" w:cs="Times New Roman"/>
          <w:szCs w:val="24"/>
        </w:rPr>
      </w:pPr>
      <w:r w:rsidRPr="00DC31B8">
        <w:rPr>
          <w:rFonts w:asciiTheme="majorEastAsia" w:eastAsiaTheme="majorEastAsia" w:hAnsiTheme="majorEastAsia" w:cs="Times New Roman" w:hint="eastAsia"/>
          <w:szCs w:val="24"/>
        </w:rPr>
        <w:t>提出事例に関して記載して下さい。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058"/>
        <w:gridCol w:w="8256"/>
      </w:tblGrid>
      <w:tr w:rsidR="00DC31B8" w:rsidRPr="00DC31B8" w:rsidTr="003E08CA">
        <w:trPr>
          <w:trHeight w:val="940"/>
        </w:trPr>
        <w:tc>
          <w:tcPr>
            <w:tcW w:w="2058" w:type="dxa"/>
            <w:vAlign w:val="center"/>
          </w:tcPr>
          <w:p w:rsidR="00DC31B8" w:rsidRPr="00DC31B8" w:rsidRDefault="00DC31B8" w:rsidP="00DC31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asciiTheme="minorEastAsia" w:hAnsiTheme="minorEastAsia" w:hint="eastAsia"/>
                <w:szCs w:val="21"/>
              </w:rPr>
              <w:t>アセスメント時に</w:t>
            </w:r>
          </w:p>
          <w:p w:rsidR="00DC31B8" w:rsidRPr="00DC31B8" w:rsidRDefault="00DC31B8" w:rsidP="00DC31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asciiTheme="minorEastAsia" w:hAnsiTheme="minorEastAsia" w:hint="eastAsia"/>
                <w:szCs w:val="21"/>
              </w:rPr>
              <w:t>配慮したポイント</w:t>
            </w:r>
          </w:p>
        </w:tc>
        <w:tc>
          <w:tcPr>
            <w:tcW w:w="825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3E08CA">
        <w:trPr>
          <w:trHeight w:val="996"/>
        </w:trPr>
        <w:tc>
          <w:tcPr>
            <w:tcW w:w="2058" w:type="dxa"/>
            <w:vAlign w:val="center"/>
          </w:tcPr>
          <w:p w:rsidR="00DC31B8" w:rsidRPr="00DC31B8" w:rsidRDefault="00DC31B8" w:rsidP="00DC31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asciiTheme="minorEastAsia" w:hAnsiTheme="minorEastAsia" w:hint="eastAsia"/>
                <w:szCs w:val="21"/>
              </w:rPr>
              <w:t>プラン立案時の</w:t>
            </w:r>
          </w:p>
          <w:p w:rsidR="00DC31B8" w:rsidRPr="00DC31B8" w:rsidRDefault="00DC31B8" w:rsidP="00DC31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asciiTheme="minorEastAsia" w:hAnsiTheme="minorEastAsia" w:hint="eastAsia"/>
                <w:szCs w:val="21"/>
              </w:rPr>
              <w:t>工夫点・留意点</w:t>
            </w:r>
          </w:p>
          <w:p w:rsidR="00DC31B8" w:rsidRPr="00DC31B8" w:rsidRDefault="00DC31B8" w:rsidP="00DC31B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hint="eastAsia"/>
                <w:w w:val="50"/>
                <w:sz w:val="16"/>
                <w:szCs w:val="16"/>
              </w:rPr>
              <w:t>（特に意識して計画・作成した部分や特徴）</w:t>
            </w:r>
          </w:p>
        </w:tc>
        <w:tc>
          <w:tcPr>
            <w:tcW w:w="825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C31B8" w:rsidRPr="00DC31B8" w:rsidTr="003E08CA">
        <w:trPr>
          <w:trHeight w:val="882"/>
        </w:trPr>
        <w:tc>
          <w:tcPr>
            <w:tcW w:w="2058" w:type="dxa"/>
            <w:vAlign w:val="center"/>
          </w:tcPr>
          <w:p w:rsidR="00DC31B8" w:rsidRPr="00DC31B8" w:rsidRDefault="00DC31B8" w:rsidP="00DC31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B8">
              <w:rPr>
                <w:rFonts w:asciiTheme="minorEastAsia" w:hAnsiTheme="minorEastAsia" w:hint="eastAsia"/>
                <w:szCs w:val="21"/>
              </w:rPr>
              <w:t>モニタリング時に意識している事</w:t>
            </w:r>
          </w:p>
        </w:tc>
        <w:tc>
          <w:tcPr>
            <w:tcW w:w="8256" w:type="dxa"/>
          </w:tcPr>
          <w:p w:rsidR="00DC31B8" w:rsidRPr="00DC31B8" w:rsidRDefault="00DC31B8" w:rsidP="00DC31B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C31B8" w:rsidRPr="00DC31B8" w:rsidRDefault="00DC31B8" w:rsidP="00FB7E49">
      <w:pPr>
        <w:rPr>
          <w:rFonts w:ascii="ＭＳ ゴシック" w:eastAsia="ＭＳ ゴシック" w:hAnsi="ＭＳ ゴシック"/>
          <w:sz w:val="24"/>
        </w:rPr>
      </w:pPr>
    </w:p>
    <w:sectPr w:rsidR="00DC31B8" w:rsidRPr="00DC31B8" w:rsidSect="00BA7E32">
      <w:pgSz w:w="11906" w:h="16838"/>
      <w:pgMar w:top="1304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BF" w:rsidRDefault="009846BF" w:rsidP="00385F76">
      <w:r>
        <w:separator/>
      </w:r>
    </w:p>
  </w:endnote>
  <w:endnote w:type="continuationSeparator" w:id="0">
    <w:p w:rsidR="009846BF" w:rsidRDefault="009846BF" w:rsidP="003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BF" w:rsidRDefault="009846BF" w:rsidP="00385F76">
      <w:r>
        <w:separator/>
      </w:r>
    </w:p>
  </w:footnote>
  <w:footnote w:type="continuationSeparator" w:id="0">
    <w:p w:rsidR="009846BF" w:rsidRDefault="009846BF" w:rsidP="003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F19"/>
    <w:multiLevelType w:val="hybridMultilevel"/>
    <w:tmpl w:val="6666CDEE"/>
    <w:lvl w:ilvl="0" w:tplc="09822442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E8B4D2C"/>
    <w:multiLevelType w:val="hybridMultilevel"/>
    <w:tmpl w:val="D7323824"/>
    <w:lvl w:ilvl="0" w:tplc="39527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FA6EF1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5B24B2"/>
    <w:multiLevelType w:val="hybridMultilevel"/>
    <w:tmpl w:val="6930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A"/>
    <w:rsid w:val="00174D1F"/>
    <w:rsid w:val="0019127A"/>
    <w:rsid w:val="002D4213"/>
    <w:rsid w:val="002E1EFA"/>
    <w:rsid w:val="00332878"/>
    <w:rsid w:val="00385F76"/>
    <w:rsid w:val="003C4278"/>
    <w:rsid w:val="003D2D3C"/>
    <w:rsid w:val="003E08CA"/>
    <w:rsid w:val="003F66EB"/>
    <w:rsid w:val="00407F42"/>
    <w:rsid w:val="00422ADB"/>
    <w:rsid w:val="00425CF7"/>
    <w:rsid w:val="0046645E"/>
    <w:rsid w:val="00485A35"/>
    <w:rsid w:val="004B5D11"/>
    <w:rsid w:val="0072224C"/>
    <w:rsid w:val="007916C7"/>
    <w:rsid w:val="007C2B1A"/>
    <w:rsid w:val="007D00BE"/>
    <w:rsid w:val="007E2D2A"/>
    <w:rsid w:val="00804D34"/>
    <w:rsid w:val="008F7919"/>
    <w:rsid w:val="009846BF"/>
    <w:rsid w:val="009D19CE"/>
    <w:rsid w:val="009F62ED"/>
    <w:rsid w:val="00A159E6"/>
    <w:rsid w:val="00A3247B"/>
    <w:rsid w:val="00A41F02"/>
    <w:rsid w:val="00AD72C6"/>
    <w:rsid w:val="00B83586"/>
    <w:rsid w:val="00BA7E32"/>
    <w:rsid w:val="00C94BC1"/>
    <w:rsid w:val="00CD26B6"/>
    <w:rsid w:val="00CF7307"/>
    <w:rsid w:val="00D6363E"/>
    <w:rsid w:val="00D856FB"/>
    <w:rsid w:val="00DA202A"/>
    <w:rsid w:val="00DC31B8"/>
    <w:rsid w:val="00E31D3D"/>
    <w:rsid w:val="00E40826"/>
    <w:rsid w:val="00E84547"/>
    <w:rsid w:val="00EA1324"/>
    <w:rsid w:val="00F1076E"/>
    <w:rsid w:val="00F6581A"/>
    <w:rsid w:val="00F8463A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西野靖</dc:creator>
  <cp:keywords/>
  <dc:description/>
  <cp:lastModifiedBy>kaigo-2-2</cp:lastModifiedBy>
  <cp:revision>29</cp:revision>
  <cp:lastPrinted>2019-03-11T00:58:00Z</cp:lastPrinted>
  <dcterms:created xsi:type="dcterms:W3CDTF">2019-03-04T00:56:00Z</dcterms:created>
  <dcterms:modified xsi:type="dcterms:W3CDTF">2019-03-11T00:58:00Z</dcterms:modified>
</cp:coreProperties>
</file>